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Times New Roman" w:cs="Times New Roman" w:hint="eastAsia"/>
          <w:kern w:val="0"/>
          <w:szCs w:val="21"/>
        </w:rPr>
        <w:t>（別添）</w:t>
      </w:r>
    </w:p>
    <w:p w:rsidR="004339D0" w:rsidRPr="004339D0" w:rsidRDefault="004339D0" w:rsidP="004339D0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Times New Roman" w:cs="Times New Roman" w:hint="eastAsia"/>
          <w:kern w:val="0"/>
          <w:szCs w:val="21"/>
        </w:rPr>
        <w:t>伐 採 計 画 書</w:t>
      </w:r>
    </w:p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339D0" w:rsidRPr="004339D0" w:rsidRDefault="004339D0" w:rsidP="004339D0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</w:t>
      </w:r>
      <w:r w:rsidRPr="004339D0">
        <w:rPr>
          <w:rFonts w:ascii="ＭＳ 明朝" w:eastAsia="ＭＳ 明朝" w:hAnsi="ＭＳ 明朝" w:cs="ＭＳ 明朝" w:hint="eastAsia"/>
          <w:szCs w:val="21"/>
        </w:rPr>
        <w:t>住　所</w:t>
      </w:r>
    </w:p>
    <w:p w:rsidR="004339D0" w:rsidRPr="004339D0" w:rsidRDefault="004339D0" w:rsidP="004339D0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</w:t>
      </w:r>
    </w:p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 </w:t>
      </w:r>
      <w:r w:rsidRPr="004339D0">
        <w:rPr>
          <w:rFonts w:ascii="ＭＳ 明朝" w:eastAsia="ＭＳ 明朝" w:hAnsi="ＭＳ 明朝" w:cs="ＭＳ 明朝" w:hint="eastAsia"/>
          <w:szCs w:val="21"/>
        </w:rPr>
        <w:t>届出人</w:t>
      </w:r>
      <w:r w:rsidRPr="004339D0">
        <w:rPr>
          <w:rFonts w:ascii="ＭＳ 明朝" w:eastAsia="ＭＳ 明朝" w:hAnsi="ＭＳ 明朝" w:cs="ＭＳ 明朝"/>
          <w:szCs w:val="21"/>
        </w:rPr>
        <w:t xml:space="preserve">  </w:t>
      </w:r>
      <w:r w:rsidRPr="004339D0">
        <w:rPr>
          <w:rFonts w:ascii="ＭＳ 明朝" w:eastAsia="ＭＳ 明朝" w:hAnsi="ＭＳ 明朝" w:cs="ＭＳ 明朝" w:hint="eastAsia"/>
          <w:szCs w:val="21"/>
        </w:rPr>
        <w:t>氏名</w:t>
      </w:r>
    </w:p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Times New Roman" w:cs="Times New Roman" w:hint="eastAsia"/>
          <w:kern w:val="0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543858426"/>
              </w:rPr>
              <w:t>伐採面</w:t>
            </w:r>
            <w:r w:rsidRPr="004339D0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543858426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</w: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h</w:t>
            </w:r>
            <w:r w:rsidRPr="004339D0">
              <w:rPr>
                <w:rFonts w:ascii="ＭＳ 明朝" w:eastAsia="ＭＳ 明朝" w:hAnsi="ＭＳ 明朝" w:cs="ＭＳ 明朝"/>
                <w:kern w:val="0"/>
                <w:szCs w:val="21"/>
              </w:rPr>
              <w:t>a(</w: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うち人工林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ha、天然林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ha)</w:t>
            </w:r>
            <w:r w:rsidRPr="004339D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543858425"/>
              </w:rPr>
              <w:t>伐採方</w:t>
            </w:r>
            <w:r w:rsidRPr="004339D0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543858425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4339D0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伐採率</w:instrText>
            </w:r>
            <w:r w:rsidRPr="004339D0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4339D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</w:instrText>
            </w:r>
            <w:r w:rsidRPr="004339D0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4339D0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％</w:t>
            </w: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 w:hint="eastAsia"/>
                <w:spacing w:val="84"/>
                <w:kern w:val="0"/>
                <w:szCs w:val="21"/>
                <w:fitText w:val="1725" w:id="-1543858424"/>
              </w:rPr>
              <w:t>作業委託</w:t>
            </w:r>
            <w:r w:rsidRPr="004339D0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725" w:id="-154385842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147"/>
                <w:kern w:val="0"/>
                <w:szCs w:val="21"/>
                <w:fitText w:val="1725" w:id="-1543858423"/>
              </w:rPr>
              <w:t>伐採樹</w:t>
            </w:r>
            <w:r w:rsidRPr="004339D0">
              <w:rPr>
                <w:rFonts w:ascii="ＭＳ 明朝" w:eastAsia="ＭＳ 明朝" w:hAnsi="Times New Roman" w:cs="Times New Roman" w:hint="eastAsia"/>
                <w:spacing w:val="1"/>
                <w:kern w:val="0"/>
                <w:szCs w:val="21"/>
                <w:fitText w:val="1725" w:id="-1543858423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274"/>
                <w:kern w:val="0"/>
                <w:szCs w:val="21"/>
                <w:fitText w:val="1725" w:id="-1543858422"/>
              </w:rPr>
              <w:t>伐採</w:t>
            </w:r>
            <w:r w:rsidRPr="004339D0">
              <w:rPr>
                <w:rFonts w:ascii="ＭＳ 明朝" w:eastAsia="ＭＳ 明朝" w:hAnsi="Times New Roman" w:cs="Times New Roman" w:hint="eastAsia"/>
                <w:kern w:val="0"/>
                <w:szCs w:val="21"/>
                <w:fitText w:val="1725" w:id="-1543858422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84"/>
                <w:kern w:val="0"/>
                <w:szCs w:val="21"/>
                <w:fitText w:val="1725" w:id="-1543858421"/>
              </w:rPr>
              <w:t>伐採の期</w:t>
            </w:r>
            <w:r w:rsidRPr="00433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  <w:fitText w:val="1725" w:id="-1543858421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4339D0" w:rsidRPr="004339D0" w:rsidTr="00B251F4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 w:hint="eastAsia"/>
                <w:spacing w:val="147"/>
                <w:kern w:val="0"/>
                <w:szCs w:val="21"/>
                <w:fitText w:val="1725" w:id="-1543858420"/>
              </w:rPr>
              <w:t>集材方</w:t>
            </w:r>
            <w:r w:rsidRPr="004339D0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725" w:id="-1543858420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339D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集材路・架線・その他（　　　　　）</w:t>
            </w:r>
          </w:p>
        </w:tc>
      </w:tr>
      <w:tr w:rsidR="004339D0" w:rsidRPr="004339D0" w:rsidTr="00B251F4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  <w:fitText w:val="1498" w:id="-1543858419"/>
              </w:rPr>
              <w:t>集材路の場</w:t>
            </w:r>
            <w:r w:rsidRPr="004339D0">
              <w:rPr>
                <w:rFonts w:ascii="ＭＳ 明朝" w:eastAsia="ＭＳ 明朝" w:hAnsi="Times New Roman" w:cs="Times New Roman" w:hint="eastAsia"/>
                <w:kern w:val="0"/>
                <w:szCs w:val="21"/>
                <w:fitText w:val="1498" w:id="-1543858419"/>
              </w:rPr>
              <w:t>合</w:t>
            </w:r>
          </w:p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4339D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幅員　　　ｍ　・　延長　　　ｍ</w:t>
            </w:r>
          </w:p>
        </w:tc>
      </w:tr>
    </w:tbl>
    <w:p w:rsidR="004339D0" w:rsidRPr="004339D0" w:rsidRDefault="004339D0" w:rsidP="004339D0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4339D0" w:rsidRPr="004339D0" w:rsidRDefault="004339D0" w:rsidP="004339D0">
      <w:pPr>
        <w:overflowPunct w:val="0"/>
        <w:adjustRightInd w:val="0"/>
        <w:snapToGrid w:val="0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Times New Roman" w:cs="Times New Roman" w:hint="eastAsia"/>
          <w:kern w:val="0"/>
          <w:szCs w:val="21"/>
        </w:rPr>
        <w:t xml:space="preserve">２　</w:t>
      </w:r>
      <w:r w:rsidRPr="004339D0">
        <w:rPr>
          <w:rFonts w:ascii="ＭＳ 明朝" w:eastAsia="ＭＳ 明朝" w:hAnsi="ＭＳ 明朝" w:cs="ＭＳ 明朝" w:hint="eastAsia"/>
          <w:kern w:val="0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339D0" w:rsidRPr="004339D0" w:rsidTr="00B251F4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D0" w:rsidRPr="004339D0" w:rsidRDefault="004339D0" w:rsidP="004339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</w:tbl>
    <w:p w:rsidR="004339D0" w:rsidRPr="004339D0" w:rsidRDefault="004339D0" w:rsidP="004339D0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339D0" w:rsidRPr="004339D0" w:rsidRDefault="004339D0" w:rsidP="004339D0">
      <w:pPr>
        <w:overflowPunct w:val="0"/>
        <w:adjustRightInd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339D0" w:rsidRPr="004339D0" w:rsidRDefault="004339D0" w:rsidP="004339D0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ＭＳ 明朝" w:cs="ＭＳ 明朝" w:hint="eastAsia"/>
          <w:kern w:val="0"/>
          <w:szCs w:val="21"/>
        </w:rPr>
        <w:t>注意事項</w:t>
      </w:r>
    </w:p>
    <w:p w:rsidR="004339D0" w:rsidRPr="004339D0" w:rsidRDefault="004339D0" w:rsidP="004339D0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339D0">
        <w:rPr>
          <w:rFonts w:ascii="ＭＳ 明朝" w:eastAsia="ＭＳ 明朝" w:hAnsi="ＭＳ 明朝" w:cs="ＭＳ 明朝" w:hint="eastAsia"/>
          <w:kern w:val="0"/>
          <w:szCs w:val="21"/>
        </w:rPr>
        <w:t>１　伐採率欄には、立木材積による伐採率を記載すること。</w:t>
      </w:r>
    </w:p>
    <w:p w:rsidR="004339D0" w:rsidRPr="004339D0" w:rsidRDefault="004339D0" w:rsidP="004339D0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4339D0">
        <w:rPr>
          <w:rFonts w:ascii="ＭＳ 明朝" w:eastAsia="ＭＳ 明朝" w:hAnsi="ＭＳ 明朝" w:cs="ＭＳ 明朝" w:hint="eastAsia"/>
          <w:kern w:val="0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4339D0" w:rsidRPr="004339D0" w:rsidRDefault="004339D0" w:rsidP="004339D0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339D0">
        <w:rPr>
          <w:rFonts w:ascii="ＭＳ 明朝" w:eastAsia="ＭＳ 明朝" w:hAnsi="ＭＳ 明朝" w:cs="ＭＳ 明朝" w:hint="eastAsia"/>
          <w:kern w:val="0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4339D0" w:rsidRPr="004339D0" w:rsidRDefault="004339D0" w:rsidP="004339D0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339D0">
        <w:rPr>
          <w:rFonts w:ascii="ＭＳ 明朝" w:eastAsia="ＭＳ 明朝" w:hAnsi="ＭＳ 明朝" w:cs="ＭＳ 明朝" w:hint="eastAsia"/>
          <w:kern w:val="0"/>
          <w:szCs w:val="21"/>
        </w:rPr>
        <w:t>４　伐採の期間が１年を超える場合においては、年次別に記載すること。</w:t>
      </w:r>
    </w:p>
    <w:p w:rsidR="004339D0" w:rsidRPr="004339D0" w:rsidRDefault="004339D0" w:rsidP="004339D0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4339D0" w:rsidRDefault="004339D0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1C5139" w:rsidRDefault="001C5139" w:rsidP="00DE0CFE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</w:rPr>
        <w:lastRenderedPageBreak/>
        <w:t xml:space="preserve"> </w:t>
      </w:r>
      <w:r w:rsidRPr="001C5139">
        <w:rPr>
          <w:rFonts w:ascii="ＭＳ 明朝" w:eastAsia="ＭＳ 明朝" w:hAnsi="Century" w:cs="Times New Roman" w:hint="eastAsia"/>
          <w:sz w:val="24"/>
        </w:rPr>
        <w:t>(</w:t>
      </w:r>
      <w:r w:rsidRPr="001C5139">
        <w:rPr>
          <w:rFonts w:ascii="ＭＳ 明朝" w:eastAsia="ＭＳ 明朝" w:hAnsi="Century" w:cs="Times New Roman" w:hint="eastAsia"/>
          <w:sz w:val="24"/>
        </w:rPr>
        <w:t>記載例</w:t>
      </w:r>
      <w:r w:rsidRPr="001C5139">
        <w:rPr>
          <w:rFonts w:ascii="ＭＳ 明朝" w:eastAsia="ＭＳ 明朝" w:hAnsi="Century" w:cs="Times New Roman" w:hint="eastAsia"/>
          <w:sz w:val="24"/>
        </w:rPr>
        <w:t>)</w:t>
      </w:r>
    </w:p>
    <w:p w:rsidR="001C5139" w:rsidRDefault="001C5139" w:rsidP="00DE0CFE">
      <w:pPr>
        <w:autoSpaceDE w:val="0"/>
        <w:autoSpaceDN w:val="0"/>
        <w:rPr>
          <w:rFonts w:ascii="ＭＳ 明朝" w:eastAsia="ＭＳ 明朝" w:hAnsi="Century" w:cs="Times New Roman" w:hint="eastAsia"/>
        </w:rPr>
      </w:pPr>
      <w:bookmarkStart w:id="0" w:name="_GoBack"/>
      <w:bookmarkEnd w:id="0"/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Times New Roman" w:cs="Times New Roman"/>
        </w:rPr>
      </w:pPr>
      <w:r w:rsidRPr="00DE0CFE">
        <w:rPr>
          <w:rFonts w:ascii="ＭＳ 明朝" w:eastAsia="ＭＳ 明朝" w:hAnsi="Century" w:cs="Times New Roman" w:hint="eastAsia"/>
        </w:rPr>
        <w:t>（別添）</w:t>
      </w:r>
    </w:p>
    <w:p w:rsidR="00DE0CFE" w:rsidRPr="00DE0CFE" w:rsidRDefault="00DE0CFE" w:rsidP="00DE0CFE">
      <w:pPr>
        <w:autoSpaceDE w:val="0"/>
        <w:autoSpaceDN w:val="0"/>
        <w:jc w:val="center"/>
        <w:rPr>
          <w:rFonts w:ascii="ＭＳ 明朝" w:eastAsia="ＭＳ 明朝" w:hAnsi="Times New Roman" w:cs="Times New Roman"/>
          <w:szCs w:val="21"/>
        </w:rPr>
      </w:pPr>
      <w:r w:rsidRPr="00DE0CFE">
        <w:rPr>
          <w:rFonts w:ascii="ＭＳ 明朝" w:eastAsia="ＭＳ 明朝" w:hAnsi="Century" w:cs="Times New Roman" w:hint="eastAsia"/>
          <w:szCs w:val="21"/>
        </w:rPr>
        <w:t>伐 採 計 画 書</w:t>
      </w: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Times New Roman" w:cs="Times New Roman"/>
        </w:rPr>
      </w:pPr>
    </w:p>
    <w:p w:rsidR="00DE0CFE" w:rsidRPr="00DE0CFE" w:rsidRDefault="00DE0CFE" w:rsidP="00DE0CFE">
      <w:pPr>
        <w:wordWrap w:val="0"/>
        <w:autoSpaceDE w:val="0"/>
        <w:autoSpaceDN w:val="0"/>
        <w:ind w:rightChars="188" w:right="395"/>
        <w:jc w:val="right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>住　所　　　　○○市○○町１－２－３</w:t>
      </w:r>
    </w:p>
    <w:p w:rsidR="00DE0CFE" w:rsidRPr="00DE0CFE" w:rsidRDefault="00DE0CFE" w:rsidP="00DE0CFE">
      <w:pPr>
        <w:wordWrap w:val="0"/>
        <w:autoSpaceDE w:val="0"/>
        <w:autoSpaceDN w:val="0"/>
        <w:ind w:rightChars="796" w:right="1672"/>
        <w:jc w:val="right"/>
        <w:rPr>
          <w:rFonts w:ascii="ＭＳ 明朝" w:eastAsia="ＭＳ 明朝" w:hAnsi="Times New Roman" w:cs="Times New Roman"/>
        </w:rPr>
      </w:pPr>
      <w:r w:rsidRPr="00DE0CFE">
        <w:rPr>
          <w:rFonts w:ascii="ＭＳ 明朝" w:eastAsia="ＭＳ 明朝" w:hAnsi="Century" w:cs="Times New Roman" w:hint="eastAsia"/>
        </w:rPr>
        <w:t>届出人  氏名  森林　太郎</w:t>
      </w:r>
    </w:p>
    <w:p w:rsidR="00DE0CFE" w:rsidRPr="00DE0CFE" w:rsidRDefault="00DE0CFE" w:rsidP="00DE0CFE">
      <w:pPr>
        <w:autoSpaceDE w:val="0"/>
        <w:autoSpaceDN w:val="0"/>
        <w:jc w:val="left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FF06D" wp14:editId="0BF73B1A">
                <wp:simplePos x="0" y="0"/>
                <wp:positionH relativeFrom="column">
                  <wp:posOffset>2202180</wp:posOffset>
                </wp:positionH>
                <wp:positionV relativeFrom="paragraph">
                  <wp:posOffset>50800</wp:posOffset>
                </wp:positionV>
                <wp:extent cx="1504950" cy="172085"/>
                <wp:effectExtent l="628650" t="0" r="19050" b="247015"/>
                <wp:wrapNone/>
                <wp:docPr id="917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72085"/>
                        </a:xfrm>
                        <a:prstGeom prst="borderCallout2">
                          <a:avLst>
                            <a:gd name="adj1" fmla="val 66421"/>
                            <a:gd name="adj2" fmla="val -5125"/>
                            <a:gd name="adj3" fmla="val 66421"/>
                            <a:gd name="adj4" fmla="val -20194"/>
                            <a:gd name="adj5" fmla="val 208856"/>
                            <a:gd name="adj6" fmla="val -3945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</wps:spPr>
                      <wps:txbx>
                        <w:txbxContent>
                          <w:p w:rsidR="00DE0CFE" w:rsidRPr="000E3EEC" w:rsidRDefault="00DE0CFE" w:rsidP="00DE0CF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全ての地番の合計面積を記載する。</w:t>
                            </w:r>
                          </w:p>
                        </w:txbxContent>
                      </wps:txbx>
                      <wps:bodyPr rot="0" vert="horz" wrap="square" lIns="36000" tIns="7200" rIns="360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F06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41" o:spid="_x0000_s1026" type="#_x0000_t48" style="position:absolute;margin-left:173.4pt;margin-top:4pt;width:118.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" adj="-8522,45113,-4362,14347,-1107,14347" fillcolor="window">
                <v:stroke startarrow="classic"/>
                <v:textbox inset="1mm,.2mm,1mm,.2mm">
                  <w:txbxContent>
                    <w:p w:rsidR="00DE0CFE" w:rsidRPr="000E3EEC" w:rsidRDefault="00DE0CFE" w:rsidP="00DE0CFE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全ての地番の合計面積を記載する。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E0CFE" w:rsidRPr="00DE0CFE" w:rsidRDefault="00DE0CFE" w:rsidP="00DE0CFE">
      <w:pPr>
        <w:autoSpaceDE w:val="0"/>
        <w:autoSpaceDN w:val="0"/>
        <w:jc w:val="left"/>
        <w:rPr>
          <w:rFonts w:ascii="ＭＳ 明朝" w:eastAsia="ＭＳ 明朝" w:hAnsi="Times New Roman" w:cs="Times New Roman"/>
        </w:rPr>
      </w:pPr>
      <w:r w:rsidRPr="00DE0CFE">
        <w:rPr>
          <w:rFonts w:ascii="ＭＳ 明朝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2FC16" wp14:editId="55AD8ED7">
                <wp:simplePos x="0" y="0"/>
                <wp:positionH relativeFrom="column">
                  <wp:posOffset>5173980</wp:posOffset>
                </wp:positionH>
                <wp:positionV relativeFrom="paragraph">
                  <wp:posOffset>1440180</wp:posOffset>
                </wp:positionV>
                <wp:extent cx="1171575" cy="304800"/>
                <wp:effectExtent l="1162050" t="0" r="28575" b="57150"/>
                <wp:wrapNone/>
                <wp:docPr id="830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borderCallout2">
                          <a:avLst>
                            <a:gd name="adj1" fmla="val 18671"/>
                            <a:gd name="adj2" fmla="val -6046"/>
                            <a:gd name="adj3" fmla="val 18671"/>
                            <a:gd name="adj4" fmla="val -38708"/>
                            <a:gd name="adj5" fmla="val 93877"/>
                            <a:gd name="adj6" fmla="val -94859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stealth" w="med" len="med"/>
                        </a:ln>
                        <a:effectLst/>
                      </wps:spPr>
                      <wps:txbx>
                        <w:txbxContent>
                          <w:p w:rsidR="00DE0CFE" w:rsidRDefault="00DE0CFE" w:rsidP="00DE0CFE">
                            <w:pPr>
                              <w:spacing w:line="18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伐採の始期が届出日以降30～90日であり、適正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FC16" id="AutoShape 529" o:spid="_x0000_s1027" type="#_x0000_t48" style="position:absolute;margin-left:407.4pt;margin-top:113.4pt;width:92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" adj="-20490,20277,-8361,4033,-1306,4033" fillcolor="window">
                <v:stroke startarrow="classic"/>
                <v:textbox inset="1mm,0,1mm,0">
                  <w:txbxContent>
                    <w:p w:rsidR="00DE0CFE" w:rsidRDefault="00DE0CFE" w:rsidP="00DE0CFE">
                      <w:pPr>
                        <w:spacing w:line="18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伐採の始期が届出日以降30～90日であり、適正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E0CFE">
        <w:rPr>
          <w:rFonts w:ascii="ＭＳ 明朝" w:eastAsia="ＭＳ 明朝" w:hAnsi="Century" w:cs="Times New Roman" w:hint="eastAsia"/>
        </w:rPr>
        <w:t>１　伐採の計画</w:t>
      </w:r>
      <w:r w:rsidRPr="00DE0CFE">
        <w:rPr>
          <w:rFonts w:ascii="ＭＳ 明朝" w:eastAsia="ＭＳ 明朝" w:hAnsi="Century" w:cs="Times New Roman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2830"/>
        <w:gridCol w:w="992"/>
        <w:gridCol w:w="1989"/>
      </w:tblGrid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100"/>
                <w:kern w:val="0"/>
                <w:sz w:val="20"/>
                <w:fitText w:val="1400" w:id="-1540128256"/>
              </w:rPr>
              <w:t>伐採面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6"/>
              </w:rPr>
              <w:t>積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/>
                <w:sz w:val="20"/>
              </w:rPr>
              <w:t>2.00ha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（うち人工林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2.00ha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）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100"/>
                <w:kern w:val="0"/>
                <w:sz w:val="20"/>
                <w:fitText w:val="1400" w:id="-1540128255"/>
              </w:rPr>
              <w:t>伐採方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5"/>
              </w:rPr>
              <w:t>法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Century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A671" wp14:editId="03F7432D">
                      <wp:simplePos x="0" y="0"/>
                      <wp:positionH relativeFrom="column">
                        <wp:posOffset>48260</wp:posOffset>
                      </wp:positionH>
                      <wp:positionV relativeFrom="margin">
                        <wp:posOffset>-13970</wp:posOffset>
                      </wp:positionV>
                      <wp:extent cx="390525" cy="184785"/>
                      <wp:effectExtent l="0" t="0" r="28575" b="24765"/>
                      <wp:wrapNone/>
                      <wp:docPr id="925" name="Oval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34920" rIns="74295" bIns="349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25C27" id="Oval 581" o:spid="_x0000_s1026" style="position:absolute;left:0;text-align:left;margin-left:3.8pt;margin-top:-1.1pt;width:30.7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" filled="f" fillcolor="white [3201]" strokeweight=".5pt">
                      <v:shadow color="#868686"/>
                      <v:textbox style="mso-fit-shape-to-text:t" inset="5.85pt,.97mm,5.85pt,.97mm"/>
                      <w10:wrap anchory="margin"/>
                    </v:oval>
                  </w:pict>
                </mc:Fallback>
              </mc:AlternateContent>
            </w:r>
            <w:r w:rsidRPr="00DE0CFE">
              <w:rPr>
                <w:rFonts w:ascii="ＭＳ 明朝" w:eastAsia="ＭＳ 明朝" w:hAnsi="Century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8CE38" wp14:editId="7B6C0F02">
                      <wp:simplePos x="0" y="0"/>
                      <wp:positionH relativeFrom="column">
                        <wp:posOffset>433705</wp:posOffset>
                      </wp:positionH>
                      <wp:positionV relativeFrom="margin">
                        <wp:posOffset>-1905</wp:posOffset>
                      </wp:positionV>
                      <wp:extent cx="390525" cy="184785"/>
                      <wp:effectExtent l="0" t="0" r="28575" b="24765"/>
                      <wp:wrapNone/>
                      <wp:docPr id="926" name="Oval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34920" rIns="74295" bIns="349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C54D9" id="Oval 581" o:spid="_x0000_s1026" style="position:absolute;left:0;text-align:left;margin-left:34.15pt;margin-top:-.15pt;width:30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" filled="f" fillcolor="white [3201]" strokeweight=".5pt">
                      <v:shadow color="#868686"/>
                      <v:textbox style="mso-fit-shape-to-text:t" inset="5.85pt,.97mm,5.85pt,.97mm"/>
                      <w10:wrap anchory="margin"/>
                    </v:oval>
                  </w:pict>
                </mc:Fallback>
              </mc:AlternateContent>
            </w:r>
            <w:r w:rsidRPr="00DE0CFE">
              <w:rPr>
                <w:rFonts w:ascii="ＭＳ 明朝" w:eastAsia="ＭＳ 明朝" w:hAnsi="Century" w:cs="Times New Roman" w:hint="eastAsia"/>
                <w:sz w:val="20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伐採率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1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00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％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</w:rPr>
              <w:t>作 業 委 託 先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(有)○○林業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100"/>
                <w:kern w:val="0"/>
                <w:sz w:val="20"/>
                <w:fitText w:val="1400" w:id="-1540128254"/>
              </w:rPr>
              <w:t>伐採樹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4"/>
              </w:rPr>
              <w:t>種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スギ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200"/>
                <w:kern w:val="0"/>
                <w:sz w:val="20"/>
                <w:fitText w:val="1400" w:id="-1540128253"/>
              </w:rPr>
              <w:t>伐採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3"/>
              </w:rPr>
              <w:t>齢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5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0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50"/>
                <w:kern w:val="0"/>
                <w:sz w:val="20"/>
                <w:fitText w:val="1400" w:id="-1540128252"/>
              </w:rPr>
              <w:t>伐採の期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2"/>
              </w:rPr>
              <w:t>間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令和４年1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1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月1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5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日　～　令和５年３月1</w:t>
            </w:r>
            <w:r w:rsidRPr="00DE0CFE">
              <w:rPr>
                <w:rFonts w:ascii="ＭＳ 明朝" w:eastAsia="ＭＳ 明朝" w:hAnsi="Times New Roman" w:cs="Times New Roman"/>
                <w:sz w:val="20"/>
              </w:rPr>
              <w:t>5</w: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日</w:t>
            </w:r>
          </w:p>
        </w:tc>
      </w:tr>
      <w:tr w:rsidR="00DE0CFE" w:rsidRPr="00DE0CFE" w:rsidTr="001241BF">
        <w:trPr>
          <w:trHeight w:hRule="exact" w:val="45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pacing w:val="100"/>
                <w:kern w:val="0"/>
                <w:sz w:val="20"/>
                <w:fitText w:val="1400" w:id="-1540128251"/>
              </w:rPr>
              <w:t>集材方</w:t>
            </w: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  <w:fitText w:val="1400" w:id="-1540128251"/>
              </w:rPr>
              <w:t>法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Century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8C9AB" wp14:editId="49AD8E65">
                      <wp:simplePos x="0" y="0"/>
                      <wp:positionH relativeFrom="column">
                        <wp:posOffset>869950</wp:posOffset>
                      </wp:positionH>
                      <wp:positionV relativeFrom="margin">
                        <wp:posOffset>635</wp:posOffset>
                      </wp:positionV>
                      <wp:extent cx="390525" cy="184785"/>
                      <wp:effectExtent l="0" t="0" r="28575" b="24765"/>
                      <wp:wrapNone/>
                      <wp:docPr id="915" name="Oval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34920" rIns="74295" bIns="349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F9B99" id="Oval 581" o:spid="_x0000_s1026" style="position:absolute;left:0;text-align:left;margin-left:68.5pt;margin-top:.05pt;width:30.7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" filled="f" fillcolor="white [3201]" strokeweight=".5pt">
                      <v:shadow color="#868686"/>
                      <v:textbox style="mso-fit-shape-to-text:t" inset="5.85pt,.97mm,5.85pt,.97mm"/>
                      <w10:wrap anchory="margin"/>
                    </v:oval>
                  </w:pict>
                </mc:Fallback>
              </mc:AlternateContent>
            </w: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集材路・架線・その他（　　）</w:t>
            </w:r>
          </w:p>
        </w:tc>
      </w:tr>
      <w:tr w:rsidR="00DE0CFE" w:rsidRPr="00DE0CFE" w:rsidTr="001241BF">
        <w:trPr>
          <w:trHeight w:hRule="exact" w:val="654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</w:rPr>
              <w:t>集材路の場合</w:t>
            </w:r>
          </w:p>
          <w:p w:rsidR="00DE0CFE" w:rsidRPr="00DE0CFE" w:rsidRDefault="00DE0CFE" w:rsidP="00DE0CF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kern w:val="0"/>
                <w:sz w:val="20"/>
              </w:rPr>
              <w:t>予定幅員・延長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0CFE" w:rsidRPr="00DE0CFE" w:rsidRDefault="00DE0CFE" w:rsidP="00DE0CFE">
            <w:pPr>
              <w:widowControl/>
              <w:spacing w:beforeLines="50" w:before="180"/>
              <w:jc w:val="center"/>
              <w:rPr>
                <w:rFonts w:ascii="ＭＳ 明朝" w:eastAsia="ＭＳ 明朝" w:hAnsi="Times New Roman" w:cs="Times New Roman"/>
                <w:sz w:val="20"/>
              </w:rPr>
            </w:pPr>
            <w:r w:rsidRPr="00DE0CFE">
              <w:rPr>
                <w:rFonts w:ascii="ＭＳ 明朝" w:eastAsia="ＭＳ 明朝" w:hAnsi="Times New Roman" w:cs="Times New Roman" w:hint="eastAsia"/>
                <w:sz w:val="20"/>
              </w:rPr>
              <w:t>幅員　３ｍ　・　延長　５００ｍ</w:t>
            </w:r>
          </w:p>
        </w:tc>
      </w:tr>
    </w:tbl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>２　備考</w:t>
      </w:r>
    </w:p>
    <w:tbl>
      <w:tblPr>
        <w:tblpPr w:leftFromText="142" w:rightFromText="142" w:vertAnchor="text" w:horzAnchor="margin" w:tblpX="421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9"/>
      </w:tblGrid>
      <w:tr w:rsidR="00DE0CFE" w:rsidRPr="00DE0CFE" w:rsidTr="001241BF">
        <w:trPr>
          <w:trHeight w:val="540"/>
        </w:trPr>
        <w:tc>
          <w:tcPr>
            <w:tcW w:w="6799" w:type="dxa"/>
          </w:tcPr>
          <w:p w:rsidR="00DE0CFE" w:rsidRPr="00DE0CFE" w:rsidRDefault="00DE0CFE" w:rsidP="00DE0CFE">
            <w:pPr>
              <w:autoSpaceDE w:val="0"/>
              <w:autoSpaceDN w:val="0"/>
              <w:ind w:left="-9"/>
              <w:rPr>
                <w:rFonts w:ascii="ＭＳ 明朝" w:eastAsia="ＭＳ 明朝" w:hAnsi="Century" w:cs="Times New Roman"/>
              </w:rPr>
            </w:pPr>
          </w:p>
        </w:tc>
      </w:tr>
    </w:tbl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>注意事項</w:t>
      </w: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 xml:space="preserve">　１　伐採率欄には、立木材積による伐採率を記載すること。</w:t>
      </w:r>
    </w:p>
    <w:p w:rsidR="00DE0CFE" w:rsidRPr="00DE0CFE" w:rsidRDefault="00DE0CFE" w:rsidP="00DE0CFE">
      <w:pPr>
        <w:autoSpaceDE w:val="0"/>
        <w:autoSpaceDN w:val="0"/>
        <w:ind w:left="424" w:rightChars="593" w:right="1245" w:hangingChars="202" w:hanging="424"/>
        <w:jc w:val="left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 xml:space="preserve">　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DE0CFE" w:rsidRPr="00DE0CFE" w:rsidRDefault="00DE0CFE" w:rsidP="00DE0CFE">
      <w:pPr>
        <w:autoSpaceDE w:val="0"/>
        <w:autoSpaceDN w:val="0"/>
        <w:ind w:left="424" w:rightChars="593" w:right="1245" w:hangingChars="202" w:hanging="424"/>
        <w:jc w:val="left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 xml:space="preserve">　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DE0CFE" w:rsidRPr="00DE0CFE" w:rsidRDefault="00DE0CFE" w:rsidP="00DE0CFE">
      <w:pPr>
        <w:autoSpaceDE w:val="0"/>
        <w:autoSpaceDN w:val="0"/>
        <w:rPr>
          <w:rFonts w:ascii="ＭＳ 明朝" w:eastAsia="ＭＳ 明朝" w:hAnsi="Century" w:cs="Times New Roman"/>
        </w:rPr>
      </w:pPr>
      <w:r w:rsidRPr="00DE0CFE">
        <w:rPr>
          <w:rFonts w:ascii="ＭＳ 明朝" w:eastAsia="ＭＳ 明朝" w:hAnsi="Century" w:cs="Times New Roman" w:hint="eastAsia"/>
        </w:rPr>
        <w:t xml:space="preserve">　４　伐採の期間が１年を超える場合においては、年次別に記載すること。</w:t>
      </w:r>
    </w:p>
    <w:p w:rsidR="00DE0CFE" w:rsidRPr="00DE0CFE" w:rsidRDefault="00DE0CFE" w:rsidP="004339D0">
      <w:pPr>
        <w:widowControl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DE0CFE" w:rsidRPr="00DE0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D0" w:rsidRDefault="004339D0" w:rsidP="004339D0">
      <w:r>
        <w:separator/>
      </w:r>
    </w:p>
  </w:endnote>
  <w:endnote w:type="continuationSeparator" w:id="0">
    <w:p w:rsidR="004339D0" w:rsidRDefault="004339D0" w:rsidP="004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D0" w:rsidRDefault="004339D0" w:rsidP="004339D0">
      <w:r>
        <w:separator/>
      </w:r>
    </w:p>
  </w:footnote>
  <w:footnote w:type="continuationSeparator" w:id="0">
    <w:p w:rsidR="004339D0" w:rsidRDefault="004339D0" w:rsidP="0043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A"/>
    <w:rsid w:val="00102685"/>
    <w:rsid w:val="001C5139"/>
    <w:rsid w:val="004339D0"/>
    <w:rsid w:val="0053356A"/>
    <w:rsid w:val="00DE0CFE"/>
    <w:rsid w:val="00E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52306"/>
  <w15:chartTrackingRefBased/>
  <w15:docId w15:val="{0EBECE4F-1BE0-4D72-AC3F-72B89C06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9D0"/>
  </w:style>
  <w:style w:type="paragraph" w:styleId="a5">
    <w:name w:val="footer"/>
    <w:basedOn w:val="a"/>
    <w:link w:val="a6"/>
    <w:uiPriority w:val="99"/>
    <w:unhideWhenUsed/>
    <w:rsid w:val="0043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A600EF83</Template>
  <TotalTime>4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農林振興部　林業振興課</dc:creator>
  <cp:keywords/>
  <dc:description/>
  <cp:lastModifiedBy>嶋﨑睦</cp:lastModifiedBy>
  <cp:revision>5</cp:revision>
  <dcterms:created xsi:type="dcterms:W3CDTF">2022-03-31T01:22:00Z</dcterms:created>
  <dcterms:modified xsi:type="dcterms:W3CDTF">2022-04-06T05:24:00Z</dcterms:modified>
</cp:coreProperties>
</file>