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DD" w:rsidRPr="00186352" w:rsidRDefault="001D69DD" w:rsidP="001D69DD">
      <w:pPr>
        <w:jc w:val="center"/>
        <w:rPr>
          <w:rFonts w:ascii="UD デジタル 教科書体 NK-R" w:eastAsia="UD デジタル 教科書体 NK-R"/>
          <w:szCs w:val="21"/>
        </w:rPr>
      </w:pPr>
      <w:r w:rsidRPr="00186352">
        <w:rPr>
          <w:rFonts w:ascii="UD デジタル 教科書体 NK-R" w:eastAsia="UD デジタル 教科書体 NK-R" w:hint="eastAsia"/>
          <w:szCs w:val="21"/>
        </w:rPr>
        <w:t>令和</w:t>
      </w:r>
      <w:r>
        <w:rPr>
          <w:rFonts w:ascii="UD デジタル 教科書体 NK-R" w:eastAsia="UD デジタル 教科書体 NK-R" w:hint="eastAsia"/>
          <w:szCs w:val="21"/>
        </w:rPr>
        <w:t>７</w:t>
      </w:r>
      <w:r w:rsidRPr="00186352">
        <w:rPr>
          <w:rFonts w:ascii="UD デジタル 教科書体 NK-R" w:eastAsia="UD デジタル 教科書体 NK-R" w:hint="eastAsia"/>
          <w:szCs w:val="21"/>
        </w:rPr>
        <w:t>年度咸宜園教育研究センター研究奨励事業募集要項</w:t>
      </w:r>
      <w:bookmarkStart w:id="0" w:name="_GoBack"/>
      <w:bookmarkEnd w:id="0"/>
    </w:p>
    <w:p w:rsidR="001D69DD" w:rsidRPr="00186352" w:rsidRDefault="001D69DD" w:rsidP="001D69DD">
      <w:pPr>
        <w:tabs>
          <w:tab w:val="left" w:pos="2685"/>
        </w:tabs>
        <w:rPr>
          <w:rFonts w:ascii="UD デジタル 教科書体 NK-R" w:eastAsia="UD デジタル 教科書体 NK-R"/>
          <w:szCs w:val="21"/>
        </w:rPr>
      </w:pPr>
      <w:r w:rsidRPr="00186352">
        <w:rPr>
          <w:rFonts w:ascii="UD デジタル 教科書体 NK-R" w:eastAsia="UD デジタル 教科書体 NK-R" w:hint="eastAsia"/>
          <w:szCs w:val="21"/>
        </w:rPr>
        <w:tab/>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１　趣旨</w:t>
      </w:r>
    </w:p>
    <w:p w:rsidR="001D69DD" w:rsidRPr="00186352" w:rsidRDefault="001D69DD" w:rsidP="001D69DD">
      <w:pPr>
        <w:ind w:left="210" w:hangingChars="100" w:hanging="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咸宜園教育研究センターでは、廣瀬淡窓や咸宜園など近世から近代にかけての教育・文化に関する研究の一層の推進を図るため、国内及び地域に根差した研究者の活動を奨励する事業を行います。</w:t>
      </w:r>
    </w:p>
    <w:p w:rsidR="001D69DD" w:rsidRPr="00186352" w:rsidRDefault="001D69DD" w:rsidP="001D69DD">
      <w:pPr>
        <w:ind w:left="210" w:hangingChars="100" w:hanging="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この事業による研究成果は、日田市の歴史・文化を生かしたまちづくりや文化財の保存・継承などの事業に活かしていきます。また、咸宜園教育研究センターの取り組みとして、市民の皆様にも積極的に公開・提供いたします。</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２　研究課題</w:t>
      </w:r>
    </w:p>
    <w:p w:rsidR="001D69DD" w:rsidRDefault="001D69DD" w:rsidP="001D69DD">
      <w:pPr>
        <w:ind w:firstLineChars="100" w:firstLine="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募集する研究課題は以下の通りです。</w:t>
      </w:r>
    </w:p>
    <w:p w:rsidR="001D69DD" w:rsidRDefault="001D69DD" w:rsidP="001D69DD">
      <w:pPr>
        <w:ind w:leftChars="150" w:left="735" w:hangingChars="200" w:hanging="420"/>
        <w:rPr>
          <w:rFonts w:ascii="UD デジタル 教科書体 NK-R" w:eastAsia="UD デジタル 教科書体 NK-R"/>
          <w:szCs w:val="21"/>
        </w:rPr>
      </w:pPr>
      <w:r>
        <w:rPr>
          <w:rFonts w:ascii="UD デジタル 教科書体 NK-R" w:eastAsia="UD デジタル 教科書体 NK-R" w:hint="eastAsia"/>
          <w:szCs w:val="21"/>
        </w:rPr>
        <w:t>①</w:t>
      </w:r>
      <w:r w:rsidRPr="00186352">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（学術研究枠）</w:t>
      </w:r>
      <w:r w:rsidRPr="00186352">
        <w:rPr>
          <w:rFonts w:ascii="UD デジタル 教科書体 NK-R" w:eastAsia="UD デジタル 教科書体 NK-R" w:hint="eastAsia"/>
          <w:szCs w:val="21"/>
        </w:rPr>
        <w:t>廣瀬淡窓・咸宜園・咸宜園門下生及び私塾・学校などをテーマとする歴史・文化についての幅広い分野の個人の研究活動。</w:t>
      </w:r>
    </w:p>
    <w:p w:rsidR="001D69DD" w:rsidRPr="009905CE" w:rsidRDefault="001D69DD" w:rsidP="001D69DD">
      <w:pPr>
        <w:ind w:leftChars="150" w:left="735" w:hangingChars="200" w:hanging="420"/>
        <w:rPr>
          <w:rFonts w:ascii="UD デジタル 教科書体 NK-R" w:eastAsia="UD デジタル 教科書体 NK-R"/>
          <w:szCs w:val="21"/>
        </w:rPr>
      </w:pPr>
      <w:r w:rsidRPr="009905CE">
        <w:rPr>
          <w:rFonts w:ascii="UD デジタル 教科書体 NK-R" w:eastAsia="UD デジタル 教科書体 NK-R" w:hint="eastAsia"/>
          <w:szCs w:val="21"/>
        </w:rPr>
        <w:t>②　（地域研究枠）咸宜園門下生ゆかりの地の地域史研究など、①の研究分野を含む当該地域の歴史を対象とした研究活動</w:t>
      </w:r>
    </w:p>
    <w:p w:rsidR="001D69DD" w:rsidRPr="009905CE" w:rsidRDefault="001D69DD" w:rsidP="001D69DD">
      <w:pPr>
        <w:ind w:leftChars="150" w:left="735" w:hangingChars="200" w:hanging="420"/>
        <w:rPr>
          <w:rFonts w:ascii="UD デジタル 教科書体 NK-R" w:eastAsia="UD デジタル 教科書体 NK-R"/>
          <w:szCs w:val="21"/>
        </w:rPr>
      </w:pPr>
      <w:r w:rsidRPr="009905CE">
        <w:rPr>
          <w:rFonts w:ascii="UD デジタル 教科書体 NK-R" w:eastAsia="UD デジタル 教科書体 NK-R" w:hint="eastAsia"/>
          <w:szCs w:val="21"/>
        </w:rPr>
        <w:t>③　（資料調査枠）咸宜園門下生子孫や郷土史家など、咸宜園や門下生に関する資料の掘り起し（発掘）にかかる調査普及活動</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３　応募資格等</w:t>
      </w:r>
    </w:p>
    <w:p w:rsidR="001D69DD" w:rsidRPr="004A14ED" w:rsidRDefault="001D69DD" w:rsidP="009905CE">
      <w:pPr>
        <w:ind w:leftChars="150" w:left="315"/>
        <w:jc w:val="left"/>
        <w:rPr>
          <w:rFonts w:ascii="UD デジタル 教科書体 NK-R" w:eastAsia="UD デジタル 教科書体 NK-R"/>
          <w:szCs w:val="21"/>
        </w:rPr>
      </w:pPr>
      <w:r w:rsidRPr="004A14ED">
        <w:rPr>
          <w:rFonts w:ascii="UD デジタル 教科書体 NK-R" w:eastAsia="UD デジタル 教科書体 NK-R" w:hint="eastAsia"/>
          <w:szCs w:val="21"/>
        </w:rPr>
        <w:t>①・②・③日本在住の研究者（大学院生を含む）や咸宜園門下生子孫で個人とします。国籍は問いません。</w:t>
      </w:r>
    </w:p>
    <w:p w:rsidR="001D69DD" w:rsidRPr="00186352" w:rsidRDefault="001D69DD" w:rsidP="001D69DD">
      <w:pPr>
        <w:ind w:left="420"/>
        <w:rPr>
          <w:rFonts w:ascii="UD デジタル 教科書体 NK-R" w:eastAsia="UD デジタル 教科書体 NK-R"/>
          <w:szCs w:val="21"/>
        </w:rPr>
      </w:pPr>
      <w:r w:rsidRPr="00186352">
        <w:rPr>
          <w:rFonts w:ascii="UD デジタル 教科書体 NK-R" w:eastAsia="UD デジタル 教科書体 NK-R" w:hint="eastAsia"/>
          <w:szCs w:val="21"/>
        </w:rPr>
        <w:t>ただし、上記の①</w:t>
      </w:r>
      <w:r>
        <w:rPr>
          <w:rFonts w:ascii="UD デジタル 教科書体 NK-R" w:eastAsia="UD デジタル 教科書体 NK-R" w:hint="eastAsia"/>
          <w:szCs w:val="21"/>
        </w:rPr>
        <w:t>・②</w:t>
      </w:r>
      <w:r w:rsidRPr="00186352">
        <w:rPr>
          <w:rFonts w:ascii="UD デジタル 教科書体 NK-R" w:eastAsia="UD デジタル 教科書体 NK-R" w:hint="eastAsia"/>
          <w:szCs w:val="21"/>
        </w:rPr>
        <w:t>及び</w:t>
      </w:r>
      <w:r>
        <w:rPr>
          <w:rFonts w:ascii="UD デジタル 教科書体 NK-R" w:eastAsia="UD デジタル 教科書体 NK-R" w:hint="eastAsia"/>
          <w:szCs w:val="21"/>
        </w:rPr>
        <w:t>③と</w:t>
      </w:r>
      <w:r w:rsidRPr="00186352">
        <w:rPr>
          <w:rFonts w:ascii="UD デジタル 教科書体 NK-R" w:eastAsia="UD デジタル 教科書体 NK-R" w:hint="eastAsia"/>
          <w:szCs w:val="21"/>
        </w:rPr>
        <w:t>もに申込書や研究成果報告の提出・発表は日本語によるものとします。なお、研究課題は、新たなもので未発表の内容とします。</w:t>
      </w:r>
    </w:p>
    <w:p w:rsidR="001D69DD" w:rsidRPr="00BC42DB" w:rsidRDefault="001D69DD" w:rsidP="001D69DD">
      <w:pPr>
        <w:ind w:left="420"/>
        <w:rPr>
          <w:rFonts w:ascii="UD デジタル 教科書体 NK-R" w:eastAsia="UD デジタル 教科書体 NK-R"/>
          <w:szCs w:val="21"/>
        </w:rPr>
      </w:pPr>
      <w:r w:rsidRPr="00BC42DB">
        <w:rPr>
          <w:rFonts w:ascii="UD デジタル 教科書体 NK-R" w:eastAsia="UD デジタル 教科書体 NK-R" w:hint="eastAsia"/>
          <w:szCs w:val="21"/>
        </w:rPr>
        <w:t>また、前年度に本事業で採択をされた方は原則として応募できませんが、研究内容に継続性がある場合は審査対象となりますので応募可能です。</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４　募集件数</w:t>
      </w:r>
    </w:p>
    <w:p w:rsidR="001D69DD" w:rsidRPr="009905CE"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r w:rsidRPr="009905CE">
        <w:rPr>
          <w:rFonts w:ascii="UD デジタル 教科書体 NK-R" w:eastAsia="UD デジタル 教科書体 NK-R" w:hint="eastAsia"/>
          <w:szCs w:val="21"/>
        </w:rPr>
        <w:t>研究課題①・②・③　各１件程度</w:t>
      </w:r>
    </w:p>
    <w:p w:rsidR="001D69DD" w:rsidRPr="00227AFD"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５　研究奨励費</w:t>
      </w:r>
    </w:p>
    <w:p w:rsidR="001D69DD" w:rsidRPr="00186352" w:rsidRDefault="001D69DD" w:rsidP="001D69DD">
      <w:pPr>
        <w:ind w:firstLineChars="50" w:firstLine="105"/>
        <w:rPr>
          <w:rFonts w:ascii="UD デジタル 教科書体 NK-R" w:eastAsia="UD デジタル 教科書体 NK-R"/>
          <w:szCs w:val="21"/>
        </w:rPr>
      </w:pPr>
      <w:r>
        <w:rPr>
          <w:rFonts w:ascii="UD デジタル 教科書体 NK-R" w:eastAsia="UD デジタル 教科書体 NK-R" w:hint="eastAsia"/>
          <w:szCs w:val="21"/>
        </w:rPr>
        <w:t xml:space="preserve">　（１）</w:t>
      </w:r>
      <w:r w:rsidRPr="00186352">
        <w:rPr>
          <w:rFonts w:ascii="UD デジタル 教科書体 NK-R" w:eastAsia="UD デジタル 教科書体 NK-R" w:hint="eastAsia"/>
          <w:szCs w:val="21"/>
        </w:rPr>
        <w:t>研究課題①に関するもの、１件につき50万円以内</w:t>
      </w:r>
    </w:p>
    <w:p w:rsidR="001D69DD" w:rsidRPr="004A14ED" w:rsidRDefault="001D69DD" w:rsidP="001D69DD">
      <w:pPr>
        <w:ind w:firstLineChars="100" w:firstLine="210"/>
        <w:rPr>
          <w:rFonts w:ascii="UD デジタル 教科書体 NK-R" w:eastAsia="UD デジタル 教科書体 NK-R"/>
          <w:szCs w:val="21"/>
        </w:rPr>
      </w:pPr>
      <w:r w:rsidRPr="004A14ED">
        <w:rPr>
          <w:rFonts w:ascii="UD デジタル 教科書体 NK-R" w:eastAsia="UD デジタル 教科書体 NK-R" w:hint="eastAsia"/>
          <w:szCs w:val="21"/>
        </w:rPr>
        <w:t>（２）研究課題②に関するもの、１件につき20万円以内</w:t>
      </w:r>
    </w:p>
    <w:p w:rsidR="001D69DD" w:rsidRPr="004A14ED" w:rsidRDefault="001D69DD" w:rsidP="001D69DD">
      <w:pPr>
        <w:ind w:firstLineChars="100" w:firstLine="210"/>
        <w:rPr>
          <w:rFonts w:ascii="UD デジタル 教科書体 NK-R" w:eastAsia="UD デジタル 教科書体 NK-R"/>
          <w:szCs w:val="21"/>
        </w:rPr>
      </w:pPr>
      <w:r w:rsidRPr="004A14ED">
        <w:rPr>
          <w:rFonts w:ascii="UD デジタル 教科書体 NK-R" w:eastAsia="UD デジタル 教科書体 NK-R" w:hint="eastAsia"/>
          <w:szCs w:val="21"/>
        </w:rPr>
        <w:t>（３）研究課題③に関するもの、１件につき10万円以内</w:t>
      </w:r>
    </w:p>
    <w:p w:rsidR="001D69DD" w:rsidRPr="00186352" w:rsidRDefault="001D69DD" w:rsidP="001D69DD">
      <w:pPr>
        <w:ind w:left="420" w:hangingChars="200" w:hanging="42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６　対象経費・対象外経費</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【対象経費の例】</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・旅費（現地調査旅費、学会・研究会等への出席旅費、日田市での中間報告に係る旅費）</w:t>
      </w:r>
    </w:p>
    <w:p w:rsidR="001D69DD" w:rsidRPr="00186352" w:rsidRDefault="001D69DD" w:rsidP="001D69DD">
      <w:pPr>
        <w:ind w:left="420" w:hangingChars="200" w:hanging="420"/>
        <w:rPr>
          <w:rFonts w:ascii="UD デジタル 教科書体 NK-R" w:eastAsia="UD デジタル 教科書体 NK-R" w:hAnsiTheme="minorEastAsia"/>
          <w:szCs w:val="21"/>
        </w:rPr>
      </w:pPr>
      <w:r w:rsidRPr="00186352">
        <w:rPr>
          <w:rFonts w:ascii="UD デジタル 教科書体 NK-R" w:eastAsia="UD デジタル 教科書体 NK-R" w:hint="eastAsia"/>
          <w:szCs w:val="21"/>
        </w:rPr>
        <w:t xml:space="preserve">　・消耗品費（文房具類や図書購入費。</w:t>
      </w:r>
      <w:r w:rsidRPr="00BC42DB">
        <w:rPr>
          <w:rFonts w:ascii="UD デジタル 教科書体 NK-R" w:eastAsia="UD デジタル 教科書体 NK-R" w:hint="eastAsia"/>
          <w:szCs w:val="21"/>
        </w:rPr>
        <w:t>ただ</w:t>
      </w:r>
      <w:r w:rsidRPr="00BC42DB">
        <w:rPr>
          <w:rFonts w:ascii="UD デジタル 教科書体 NK-R" w:eastAsia="UD デジタル 教科書体 NK-R" w:hAnsiTheme="minorEastAsia" w:hint="eastAsia"/>
          <w:szCs w:val="21"/>
        </w:rPr>
        <w:t>し、単価は概ね10,000円までとし、10,000円を超える場合や収支予算書に記載されていないものを購入する場合は要相談となります。</w:t>
      </w:r>
      <w:r w:rsidRPr="00186352">
        <w:rPr>
          <w:rFonts w:ascii="UD デジタル 教科書体 NK-R" w:eastAsia="UD デジタル 教科書体 NK-R" w:hAnsiTheme="minorEastAsia" w:hint="eastAsia"/>
          <w:szCs w:val="21"/>
        </w:rPr>
        <w:t>）</w:t>
      </w:r>
    </w:p>
    <w:p w:rsidR="001D69DD" w:rsidRPr="00186352" w:rsidRDefault="001D69DD" w:rsidP="001D69DD">
      <w:pPr>
        <w:rPr>
          <w:rFonts w:ascii="UD デジタル 教科書体 NK-R" w:eastAsia="UD デジタル 教科書体 NK-R" w:hAnsiTheme="minorEastAsia"/>
          <w:szCs w:val="21"/>
        </w:rPr>
      </w:pPr>
      <w:r w:rsidRPr="00186352">
        <w:rPr>
          <w:rFonts w:ascii="UD デジタル 教科書体 NK-R" w:eastAsia="UD デジタル 教科書体 NK-R" w:hAnsiTheme="minorEastAsia" w:hint="eastAsia"/>
          <w:szCs w:val="21"/>
        </w:rPr>
        <w:t xml:space="preserve">　・印刷製本費</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・通信運搬費や手数料等（郵送料・切手代・コピー代・学会参加費・施設入場料など。）</w:t>
      </w:r>
    </w:p>
    <w:p w:rsidR="001D69DD" w:rsidRPr="00186352" w:rsidRDefault="001D69DD" w:rsidP="001D69DD">
      <w:pPr>
        <w:ind w:left="420" w:hangingChars="200" w:hanging="420"/>
        <w:rPr>
          <w:rFonts w:ascii="UD デジタル 教科書体 NK-R" w:eastAsia="UD デジタル 教科書体 NK-R"/>
          <w:szCs w:val="21"/>
          <w:u w:val="single"/>
        </w:rPr>
      </w:pPr>
      <w:r w:rsidRPr="00186352">
        <w:rPr>
          <w:rFonts w:ascii="UD デジタル 教科書体 NK-R" w:eastAsia="UD デジタル 教科書体 NK-R" w:hint="eastAsia"/>
          <w:szCs w:val="21"/>
        </w:rPr>
        <w:t xml:space="preserve">　・備品購入費</w:t>
      </w:r>
      <w:r>
        <w:rPr>
          <w:rFonts w:ascii="UD デジタル 教科書体 NK-R" w:eastAsia="UD デジタル 教科書体 NK-R" w:hint="eastAsia"/>
          <w:szCs w:val="21"/>
          <w:u w:val="single"/>
        </w:rPr>
        <w:t>（</w:t>
      </w:r>
      <w:r w:rsidRPr="00BC42DB">
        <w:rPr>
          <w:rFonts w:ascii="UD デジタル 教科書体 NK-R" w:eastAsia="UD デジタル 教科書体 NK-R" w:hint="eastAsia"/>
          <w:szCs w:val="21"/>
        </w:rPr>
        <w:t>ただし、単価は</w:t>
      </w:r>
      <w:r w:rsidRPr="00BC42DB">
        <w:rPr>
          <w:rFonts w:ascii="UD デジタル 教科書体 NK-R" w:eastAsia="UD デジタル 教科書体 NK-R" w:hAnsi="ＭＳ 明朝" w:cs="ＭＳ 明朝" w:hint="eastAsia"/>
          <w:szCs w:val="21"/>
        </w:rPr>
        <w:t>50,000円までとし、</w:t>
      </w:r>
      <w:r w:rsidRPr="00BC42DB">
        <w:rPr>
          <w:rFonts w:ascii="UD デジタル 教科書体 NK-R" w:eastAsia="UD デジタル 教科書体 NK-R" w:hint="eastAsia"/>
          <w:szCs w:val="21"/>
        </w:rPr>
        <w:t>収支予算書に記載したうえで、本研究に必要と判断される場合に限り、購入できます。）</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・上記のほか、市長が特に必要と認める経費</w:t>
      </w:r>
    </w:p>
    <w:p w:rsidR="001D69DD" w:rsidRDefault="001D69DD" w:rsidP="001D69DD">
      <w:pPr>
        <w:ind w:firstLineChars="100" w:firstLine="210"/>
        <w:rPr>
          <w:rFonts w:ascii="UD デジタル 教科書体 NK-R" w:eastAsia="UD デジタル 教科書体 NK-R"/>
          <w:szCs w:val="21"/>
        </w:rPr>
      </w:pPr>
    </w:p>
    <w:p w:rsidR="001D69DD" w:rsidRPr="00186352" w:rsidRDefault="001D69DD" w:rsidP="001D69DD">
      <w:pPr>
        <w:ind w:firstLineChars="100" w:firstLine="210"/>
        <w:rPr>
          <w:rFonts w:ascii="UD デジタル 教科書体 NK-R" w:eastAsia="UD デジタル 教科書体 NK-R"/>
          <w:szCs w:val="21"/>
        </w:rPr>
      </w:pPr>
      <w:r w:rsidRPr="00186352">
        <w:rPr>
          <w:rFonts w:ascii="UD デジタル 教科書体 NK-R" w:eastAsia="UD デジタル 教科書体 NK-R" w:hint="eastAsia"/>
          <w:szCs w:val="21"/>
        </w:rPr>
        <w:lastRenderedPageBreak/>
        <w:t>【対象外経費の例】</w:t>
      </w:r>
    </w:p>
    <w:p w:rsidR="001D69DD" w:rsidRPr="00186352" w:rsidRDefault="001D69DD" w:rsidP="001D69DD">
      <w:pPr>
        <w:ind w:firstLineChars="50" w:firstLine="105"/>
        <w:rPr>
          <w:rFonts w:ascii="UD デジタル 教科書体 NK-R" w:eastAsia="UD デジタル 教科書体 NK-R"/>
          <w:szCs w:val="21"/>
        </w:rPr>
      </w:pPr>
      <w:r w:rsidRPr="00186352">
        <w:rPr>
          <w:rFonts w:ascii="UD デジタル 教科書体 NK-R" w:eastAsia="UD デジタル 教科書体 NK-R" w:hint="eastAsia"/>
          <w:szCs w:val="21"/>
        </w:rPr>
        <w:t>・調査研究に係る賃金や謝金等の支出</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・食糧費などの飲食費等</w:t>
      </w:r>
    </w:p>
    <w:p w:rsidR="001D69DD" w:rsidRPr="00186352" w:rsidRDefault="001D69DD" w:rsidP="001D69DD">
      <w:pPr>
        <w:ind w:left="420" w:hangingChars="200" w:hanging="42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※なお、事業の目的に適さない支出が認められる場合には研究奨励金の一部を返還いただくこともあります。</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７　募集期間</w:t>
      </w:r>
    </w:p>
    <w:p w:rsidR="001D69DD" w:rsidRPr="004A14ED"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r w:rsidRPr="004A14ED">
        <w:rPr>
          <w:rFonts w:ascii="UD デジタル 教科書体 NK-R" w:eastAsia="UD デジタル 教科書体 NK-R" w:hint="eastAsia"/>
          <w:szCs w:val="21"/>
        </w:rPr>
        <w:t>令和７年３月１日（土）から開始</w:t>
      </w:r>
      <w:r w:rsidR="009905CE" w:rsidRPr="004A14ED">
        <w:rPr>
          <w:rFonts w:ascii="UD デジタル 教科書体 NK-R" w:eastAsia="UD デジタル 教科書体 NK-R" w:hint="eastAsia"/>
          <w:szCs w:val="21"/>
        </w:rPr>
        <w:t>※</w:t>
      </w:r>
      <w:r w:rsidRPr="004A14ED">
        <w:rPr>
          <w:rFonts w:ascii="UD デジタル 教科書体 NK-R" w:eastAsia="UD デジタル 教科書体 NK-R" w:hint="eastAsia"/>
          <w:szCs w:val="21"/>
        </w:rPr>
        <w:t xml:space="preserve">　　申請書受付期間：令和７年４月１日（火）～5月７日（水）必着</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８　応募方法</w:t>
      </w:r>
    </w:p>
    <w:p w:rsidR="001D69DD" w:rsidRPr="00186352" w:rsidRDefault="001D69DD" w:rsidP="001D69DD">
      <w:pPr>
        <w:ind w:left="210" w:hangingChars="100" w:hanging="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申請</w:t>
      </w:r>
      <w:r w:rsidRPr="00186352">
        <w:rPr>
          <w:rFonts w:ascii="UD デジタル 教科書体 NK-R" w:eastAsia="UD デジタル 教科書体 NK-R" w:hint="eastAsia"/>
          <w:szCs w:val="21"/>
        </w:rPr>
        <w:t>書類に必要事項を記入し、</w:t>
      </w:r>
      <w:r>
        <w:rPr>
          <w:rFonts w:ascii="UD デジタル 教科書体 NK-R" w:eastAsia="UD デジタル 教科書体 NK-R" w:hint="eastAsia"/>
          <w:szCs w:val="21"/>
        </w:rPr>
        <w:t>咸宜園教育研究センター</w:t>
      </w:r>
      <w:r w:rsidRPr="00186352">
        <w:rPr>
          <w:rFonts w:ascii="UD デジタル 教科書体 NK-R" w:eastAsia="UD デジタル 教科書体 NK-R" w:hint="eastAsia"/>
          <w:szCs w:val="21"/>
        </w:rPr>
        <w:t>まで直接お持ちいただくか又は郵送</w:t>
      </w:r>
      <w:r>
        <w:rPr>
          <w:rFonts w:ascii="UD デジタル 教科書体 NK-R" w:eastAsia="UD デジタル 教科書体 NK-R" w:hint="eastAsia"/>
          <w:szCs w:val="21"/>
        </w:rPr>
        <w:t>（簡易書留）、電子メールで募集期間内</w:t>
      </w:r>
      <w:r w:rsidRPr="00186352">
        <w:rPr>
          <w:rFonts w:ascii="UD デジタル 教科書体 NK-R" w:eastAsia="UD デジタル 教科書体 NK-R" w:hint="eastAsia"/>
          <w:szCs w:val="21"/>
        </w:rPr>
        <w:t>にお申し込みください。</w:t>
      </w:r>
      <w:r>
        <w:rPr>
          <w:rFonts w:ascii="UD デジタル 教科書体 NK-R" w:eastAsia="UD デジタル 教科書体 NK-R" w:hint="eastAsia"/>
          <w:szCs w:val="21"/>
        </w:rPr>
        <w:t>なお、申請</w:t>
      </w:r>
      <w:r w:rsidRPr="00186352">
        <w:rPr>
          <w:rFonts w:ascii="UD デジタル 教科書体 NK-R" w:eastAsia="UD デジタル 教科書体 NK-R" w:hint="eastAsia"/>
          <w:szCs w:val="21"/>
        </w:rPr>
        <w:t>書類は日田市のホームページから様式をダウンロードするか、</w:t>
      </w:r>
      <w:r>
        <w:rPr>
          <w:rFonts w:ascii="UD デジタル 教科書体 NK-R" w:eastAsia="UD デジタル 教科書体 NK-R" w:hint="eastAsia"/>
          <w:szCs w:val="21"/>
        </w:rPr>
        <w:t>不明な点は咸宜園教育研究センターにお尋ねください</w:t>
      </w:r>
      <w:r w:rsidRPr="00186352">
        <w:rPr>
          <w:rFonts w:ascii="UD デジタル 教科書体 NK-R" w:eastAsia="UD デジタル 教科書体 NK-R" w:hint="eastAsia"/>
          <w:szCs w:val="21"/>
        </w:rPr>
        <w:t>。</w:t>
      </w:r>
    </w:p>
    <w:p w:rsidR="001D69DD" w:rsidRPr="00186352" w:rsidRDefault="001D69DD" w:rsidP="001D69DD">
      <w:pPr>
        <w:ind w:left="210" w:hangingChars="100" w:hanging="210"/>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提出書類一式</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・申請書　　　１部</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調査</w:t>
      </w:r>
      <w:r w:rsidRPr="00186352">
        <w:rPr>
          <w:rFonts w:ascii="UD デジタル 教科書体 NK-R" w:eastAsia="UD デジタル 教科書体 NK-R" w:hint="eastAsia"/>
          <w:szCs w:val="21"/>
        </w:rPr>
        <w:t>研究計画書　１部（A４用紙１枚程度）</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・収支予算書　１部</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９　選考方法</w:t>
      </w:r>
    </w:p>
    <w:p w:rsidR="001D69DD" w:rsidRPr="00186352" w:rsidRDefault="001D69DD" w:rsidP="001D69DD">
      <w:pPr>
        <w:ind w:left="210" w:hangingChars="100" w:hanging="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咸宜園教育研究センター内に設置する審査会にて選考し、選考結果は、令和</w:t>
      </w:r>
      <w:r>
        <w:rPr>
          <w:rFonts w:ascii="UD デジタル 教科書体 NK-R" w:eastAsia="UD デジタル 教科書体 NK-R" w:hint="eastAsia"/>
          <w:szCs w:val="21"/>
        </w:rPr>
        <w:t>７</w:t>
      </w:r>
      <w:r w:rsidRPr="00186352">
        <w:rPr>
          <w:rFonts w:ascii="UD デジタル 教科書体 NK-R" w:eastAsia="UD デジタル 教科書体 NK-R" w:hint="eastAsia"/>
          <w:szCs w:val="21"/>
        </w:rPr>
        <w:t>年</w:t>
      </w:r>
      <w:r>
        <w:rPr>
          <w:rFonts w:ascii="UD デジタル 教科書体 NK-R" w:eastAsia="UD デジタル 教科書体 NK-R" w:hint="eastAsia"/>
          <w:szCs w:val="21"/>
        </w:rPr>
        <w:t>６</w:t>
      </w:r>
      <w:r w:rsidRPr="00186352">
        <w:rPr>
          <w:rFonts w:ascii="UD デジタル 教科書体 NK-R" w:eastAsia="UD デジタル 教科書体 NK-R" w:hint="eastAsia"/>
          <w:szCs w:val="21"/>
        </w:rPr>
        <w:t>月下旬までに本人宛に文書で通知します。</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※決定を受けた方は、別途、研究奨励金交付（委託契約）に係る手続きが必要となります。</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１０　研究成果の報告</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中間報告・・・令和</w:t>
      </w:r>
      <w:r>
        <w:rPr>
          <w:rFonts w:ascii="UD デジタル 教科書体 NK-R" w:eastAsia="UD デジタル 教科書体 NK-R" w:hint="eastAsia"/>
          <w:szCs w:val="21"/>
        </w:rPr>
        <w:t>7</w:t>
      </w:r>
      <w:r w:rsidRPr="00186352">
        <w:rPr>
          <w:rFonts w:ascii="UD デジタル 教科書体 NK-R" w:eastAsia="UD デジタル 教科書体 NK-R" w:hint="eastAsia"/>
          <w:szCs w:val="21"/>
        </w:rPr>
        <w:t>年</w:t>
      </w:r>
      <w:r>
        <w:rPr>
          <w:rFonts w:ascii="UD デジタル 教科書体 NK-R" w:eastAsia="UD デジタル 教科書体 NK-R" w:hint="eastAsia"/>
          <w:szCs w:val="21"/>
        </w:rPr>
        <w:t>１１</w:t>
      </w:r>
      <w:r w:rsidRPr="00186352">
        <w:rPr>
          <w:rFonts w:ascii="UD デジタル 教科書体 NK-R" w:eastAsia="UD デジタル 教科書体 NK-R" w:hint="eastAsia"/>
          <w:szCs w:val="21"/>
        </w:rPr>
        <w:t xml:space="preserve">月頃　</w:t>
      </w:r>
    </w:p>
    <w:p w:rsidR="001D69DD" w:rsidRPr="00186352" w:rsidRDefault="001D69DD" w:rsidP="001D69DD">
      <w:pPr>
        <w:ind w:firstLineChars="900" w:firstLine="1890"/>
        <w:rPr>
          <w:rFonts w:ascii="UD デジタル 教科書体 NK-R" w:eastAsia="UD デジタル 教科書体 NK-R"/>
          <w:szCs w:val="21"/>
        </w:rPr>
      </w:pPr>
      <w:r w:rsidRPr="00186352">
        <w:rPr>
          <w:rFonts w:ascii="UD デジタル 教科書体 NK-R" w:eastAsia="UD デジタル 教科書体 NK-R" w:hint="eastAsia"/>
          <w:szCs w:val="21"/>
        </w:rPr>
        <w:t>提出物はA４用紙1枚（原稿用紙400字詰め5枚相当）程度で可。</w:t>
      </w:r>
    </w:p>
    <w:p w:rsidR="001D69DD" w:rsidRPr="00186352" w:rsidRDefault="001D69DD" w:rsidP="001D69DD">
      <w:pPr>
        <w:ind w:firstLineChars="900" w:firstLine="1890"/>
        <w:rPr>
          <w:rFonts w:ascii="UD デジタル 教科書体 NK-R" w:eastAsia="UD デジタル 教科書体 NK-R"/>
          <w:szCs w:val="21"/>
        </w:rPr>
      </w:pPr>
      <w:r w:rsidRPr="00186352">
        <w:rPr>
          <w:rFonts w:ascii="UD デジタル 教科書体 NK-R" w:eastAsia="UD デジタル 教科書体 NK-R" w:hint="eastAsia"/>
          <w:szCs w:val="21"/>
        </w:rPr>
        <w:t>（咸宜園教育研究センター職員や審査会委員との意見交換会を予定）</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概要報告・・・令和</w:t>
      </w:r>
      <w:r>
        <w:rPr>
          <w:rFonts w:ascii="UD デジタル 教科書体 NK-R" w:eastAsia="UD デジタル 教科書体 NK-R" w:hint="eastAsia"/>
          <w:szCs w:val="21"/>
        </w:rPr>
        <w:t>8</w:t>
      </w:r>
      <w:r w:rsidRPr="00186352">
        <w:rPr>
          <w:rFonts w:ascii="UD デジタル 教科書体 NK-R" w:eastAsia="UD デジタル 教科書体 NK-R" w:hint="eastAsia"/>
          <w:szCs w:val="21"/>
        </w:rPr>
        <w:t>年2月23日（</w:t>
      </w:r>
      <w:r>
        <w:rPr>
          <w:rFonts w:ascii="UD デジタル 教科書体 NK-R" w:eastAsia="UD デジタル 教科書体 NK-R" w:hint="eastAsia"/>
          <w:szCs w:val="21"/>
        </w:rPr>
        <w:t>月</w:t>
      </w:r>
      <w:r w:rsidRPr="00186352">
        <w:rPr>
          <w:rFonts w:ascii="UD デジタル 教科書体 NK-R" w:eastAsia="UD デジタル 教科書体 NK-R" w:hint="eastAsia"/>
          <w:szCs w:val="21"/>
        </w:rPr>
        <w:t>・祝）「咸宜園の日」記念事業で口頭発表</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186352">
        <w:rPr>
          <w:rFonts w:ascii="UD デジタル 教科書体 NK-R" w:eastAsia="UD デジタル 教科書体 NK-R" w:hint="eastAsia"/>
          <w:szCs w:val="21"/>
        </w:rPr>
        <w:t>※旅費は別途支給</w:t>
      </w:r>
    </w:p>
    <w:p w:rsidR="001D69DD" w:rsidRPr="00186352" w:rsidRDefault="001D69DD" w:rsidP="001D69DD">
      <w:pPr>
        <w:ind w:firstLineChars="100" w:firstLine="210"/>
        <w:rPr>
          <w:rFonts w:ascii="UD デジタル 教科書体 NK-R" w:eastAsia="UD デジタル 教科書体 NK-R"/>
          <w:szCs w:val="21"/>
        </w:rPr>
      </w:pPr>
      <w:r w:rsidRPr="00186352">
        <w:rPr>
          <w:rFonts w:ascii="UD デジタル 教科書体 NK-R" w:eastAsia="UD デジタル 教科書体 NK-R" w:hint="eastAsia"/>
          <w:szCs w:val="21"/>
        </w:rPr>
        <w:t>報告書提出</w:t>
      </w:r>
      <w:r>
        <w:rPr>
          <w:rFonts w:ascii="UD デジタル 教科書体 NK-R" w:eastAsia="UD デジタル 教科書体 NK-R" w:hint="eastAsia"/>
          <w:szCs w:val="21"/>
        </w:rPr>
        <w:t>期限・</w:t>
      </w:r>
      <w:r w:rsidRPr="00186352">
        <w:rPr>
          <w:rFonts w:ascii="UD デジタル 教科書体 NK-R" w:eastAsia="UD デジタル 教科書体 NK-R" w:hint="eastAsia"/>
          <w:szCs w:val="21"/>
        </w:rPr>
        <w:t>・・令和</w:t>
      </w:r>
      <w:r>
        <w:rPr>
          <w:rFonts w:ascii="UD デジタル 教科書体 NK-R" w:eastAsia="UD デジタル 教科書体 NK-R" w:hint="eastAsia"/>
          <w:szCs w:val="21"/>
        </w:rPr>
        <w:t>8</w:t>
      </w:r>
      <w:r w:rsidRPr="00186352">
        <w:rPr>
          <w:rFonts w:ascii="UD デジタル 教科書体 NK-R" w:eastAsia="UD デジタル 教科書体 NK-R" w:hint="eastAsia"/>
          <w:szCs w:val="21"/>
        </w:rPr>
        <w:t>年3月21日（</w:t>
      </w:r>
      <w:r>
        <w:rPr>
          <w:rFonts w:ascii="UD デジタル 教科書体 NK-R" w:eastAsia="UD デジタル 教科書体 NK-R" w:hint="eastAsia"/>
          <w:szCs w:val="21"/>
        </w:rPr>
        <w:t>土</w:t>
      </w:r>
      <w:r w:rsidRPr="00186352">
        <w:rPr>
          <w:rFonts w:ascii="UD デジタル 教科書体 NK-R" w:eastAsia="UD デジタル 教科書体 NK-R" w:hint="eastAsia"/>
          <w:szCs w:val="21"/>
        </w:rPr>
        <w:t>）（研究報告及び収支報告）</w:t>
      </w:r>
    </w:p>
    <w:p w:rsidR="001D69DD" w:rsidRPr="00186352" w:rsidRDefault="001D69DD" w:rsidP="001D69DD">
      <w:pPr>
        <w:ind w:left="210" w:hangingChars="100" w:hanging="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研究成果品の掲載は研究奨励金を受けた翌年度の『咸宜園教育研究センター研究紀要』や日田市のホームページに掲載することを条件とします。ただし、他の刊行物へ</w:t>
      </w:r>
      <w:r>
        <w:rPr>
          <w:rFonts w:ascii="UD デジタル 教科書体 NK-R" w:eastAsia="UD デジタル 教科書体 NK-R" w:hint="eastAsia"/>
          <w:szCs w:val="21"/>
        </w:rPr>
        <w:t>の掲載等が必要な場合は咸宜園教育研究センター</w:t>
      </w:r>
      <w:r w:rsidRPr="00186352">
        <w:rPr>
          <w:rFonts w:ascii="UD デジタル 教科書体 NK-R" w:eastAsia="UD デジタル 教科書体 NK-R" w:hint="eastAsia"/>
          <w:szCs w:val="21"/>
        </w:rPr>
        <w:t>までご相談ください。なお、本研究の公表については、当事業の成果である旨を明示願います。</w:t>
      </w:r>
    </w:p>
    <w:p w:rsidR="001D69DD" w:rsidRPr="00186352" w:rsidRDefault="001D69DD" w:rsidP="001D69DD">
      <w:pPr>
        <w:rPr>
          <w:rFonts w:ascii="UD デジタル 教科書体 NK-R" w:eastAsia="UD デジタル 教科書体 NK-R"/>
          <w:szCs w:val="21"/>
        </w:rPr>
      </w:pP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１１　</w:t>
      </w:r>
      <w:r>
        <w:rPr>
          <w:rFonts w:ascii="UD デジタル 教科書体 NK-R" w:eastAsia="UD デジタル 教科書体 NK-R" w:hint="eastAsia"/>
          <w:szCs w:val="21"/>
        </w:rPr>
        <w:t>お問合せ先・申請</w:t>
      </w:r>
      <w:r w:rsidRPr="00186352">
        <w:rPr>
          <w:rFonts w:ascii="UD デジタル 教科書体 NK-R" w:eastAsia="UD デジタル 教科書体 NK-R" w:hint="eastAsia"/>
          <w:szCs w:val="21"/>
        </w:rPr>
        <w:t>郵送先</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〒877－0012</w:t>
      </w:r>
    </w:p>
    <w:p w:rsidR="001D69DD" w:rsidRPr="00186352" w:rsidRDefault="001D69DD" w:rsidP="001D69DD">
      <w:pPr>
        <w:ind w:firstLineChars="100" w:firstLine="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大分県日田市淡窓2丁目2－18　日田市教育庁咸宜園教育研究センター</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「咸宜園教育研究センター研究奨励事業」担当</w:t>
      </w:r>
    </w:p>
    <w:p w:rsidR="001D69DD" w:rsidRPr="00186352" w:rsidRDefault="001D69DD" w:rsidP="001D69DD">
      <w:pPr>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電話＆FAX：0973－22－0268 （水曜日は休館日）</w:t>
      </w:r>
    </w:p>
    <w:p w:rsidR="001D69DD" w:rsidRDefault="001D69DD" w:rsidP="001D69DD">
      <w:pPr>
        <w:ind w:firstLineChars="100" w:firstLine="210"/>
        <w:rPr>
          <w:rFonts w:ascii="UD デジタル 教科書体 NK-R" w:eastAsia="UD デジタル 教科書体 NK-R"/>
          <w:szCs w:val="21"/>
        </w:rPr>
      </w:pPr>
      <w:r w:rsidRPr="00186352">
        <w:rPr>
          <w:rFonts w:ascii="UD デジタル 教科書体 NK-R" w:eastAsia="UD デジタル 教科書体 NK-R" w:hint="eastAsia"/>
          <w:szCs w:val="21"/>
        </w:rPr>
        <w:t xml:space="preserve">　E-mail：</w:t>
      </w:r>
      <w:hyperlink r:id="rId8" w:history="1">
        <w:r w:rsidRPr="00186352">
          <w:rPr>
            <w:rStyle w:val="af"/>
            <w:rFonts w:ascii="UD デジタル 教科書体 NK-R" w:eastAsia="UD デジタル 教科書体 NK-R" w:hint="eastAsia"/>
            <w:szCs w:val="21"/>
          </w:rPr>
          <w:t>kangien@city.hita.lg.jp</w:t>
        </w:r>
      </w:hyperlink>
      <w:r w:rsidRPr="00186352">
        <w:rPr>
          <w:rFonts w:ascii="UD デジタル 教科書体 NK-R" w:eastAsia="UD デジタル 教科書体 NK-R" w:hint="eastAsia"/>
          <w:szCs w:val="21"/>
        </w:rPr>
        <w:t xml:space="preserve"> </w:t>
      </w:r>
    </w:p>
    <w:p w:rsidR="0089034A" w:rsidRDefault="0089034A" w:rsidP="001D69DD">
      <w:pPr>
        <w:ind w:firstLineChars="100" w:firstLine="210"/>
        <w:rPr>
          <w:rFonts w:ascii="UD デジタル 教科書体 NK-R" w:eastAsia="UD デジタル 教科書体 NK-R"/>
          <w:szCs w:val="21"/>
        </w:rPr>
      </w:pPr>
    </w:p>
    <w:p w:rsidR="0089034A" w:rsidRPr="0089034A" w:rsidRDefault="0089034A" w:rsidP="0089034A">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w:t>
      </w:r>
      <w:r w:rsidRPr="0089034A">
        <w:rPr>
          <w:rFonts w:ascii="UD デジタル 教科書体 NK-R" w:eastAsia="UD デジタル 教科書体 NK-R" w:hint="eastAsia"/>
          <w:szCs w:val="21"/>
        </w:rPr>
        <w:t>本事業は、日田市の令和７年度予算が令和７年３月31日までに日田市議会で可決された場合、令和７年４月１日以降に実施が確定するものです。</w:t>
      </w:r>
    </w:p>
    <w:p w:rsidR="009905CE" w:rsidRPr="009905CE" w:rsidRDefault="009905CE" w:rsidP="001D69DD"/>
    <w:sectPr w:rsidR="009905CE" w:rsidRPr="009905CE" w:rsidSect="0089034A">
      <w:pgSz w:w="11906" w:h="16838" w:code="9"/>
      <w:pgMar w:top="1134" w:right="1440" w:bottom="1134" w:left="1440" w:header="720" w:footer="720"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ED" w:rsidRDefault="004A14ED" w:rsidP="00C3441E">
      <w:r>
        <w:separator/>
      </w:r>
    </w:p>
  </w:endnote>
  <w:endnote w:type="continuationSeparator" w:id="0">
    <w:p w:rsidR="004A14ED" w:rsidRDefault="004A14ED" w:rsidP="00C3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ED" w:rsidRDefault="004A14ED" w:rsidP="00C3441E">
      <w:r>
        <w:separator/>
      </w:r>
    </w:p>
  </w:footnote>
  <w:footnote w:type="continuationSeparator" w:id="0">
    <w:p w:rsidR="004A14ED" w:rsidRDefault="004A14ED" w:rsidP="00C3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A47"/>
    <w:multiLevelType w:val="hybridMultilevel"/>
    <w:tmpl w:val="533C7B86"/>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1C3E10"/>
    <w:multiLevelType w:val="hybridMultilevel"/>
    <w:tmpl w:val="4634C530"/>
    <w:lvl w:ilvl="0" w:tplc="2294032E">
      <w:start w:val="2"/>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2" w15:restartNumberingAfterBreak="0">
    <w:nsid w:val="1CA2383A"/>
    <w:multiLevelType w:val="hybridMultilevel"/>
    <w:tmpl w:val="62F860E2"/>
    <w:lvl w:ilvl="0" w:tplc="29B0B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2D8A"/>
    <w:multiLevelType w:val="hybridMultilevel"/>
    <w:tmpl w:val="1FF67794"/>
    <w:lvl w:ilvl="0" w:tplc="0226E3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B12035C"/>
    <w:multiLevelType w:val="hybridMultilevel"/>
    <w:tmpl w:val="B7141B16"/>
    <w:lvl w:ilvl="0" w:tplc="2CBC79E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07485F"/>
    <w:multiLevelType w:val="hybridMultilevel"/>
    <w:tmpl w:val="583443F2"/>
    <w:lvl w:ilvl="0" w:tplc="D83027D4">
      <w:start w:val="1"/>
      <w:numFmt w:val="decimalEnclosedCircle"/>
      <w:lvlText w:val="%1"/>
      <w:lvlJc w:val="left"/>
      <w:pPr>
        <w:ind w:left="583" w:hanging="360"/>
      </w:pPr>
      <w:rPr>
        <w:rFonts w:ascii="ＭＳ 明朝" w:eastAsia="ＭＳ 明朝" w:hAnsi="ＭＳ 明朝" w:cs="ＭＳ 明朝" w:hint="eastAsia"/>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6" w15:restartNumberingAfterBreak="0">
    <w:nsid w:val="658866ED"/>
    <w:multiLevelType w:val="hybridMultilevel"/>
    <w:tmpl w:val="F4A89C9E"/>
    <w:lvl w:ilvl="0" w:tplc="FDC287F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F446401"/>
    <w:multiLevelType w:val="hybridMultilevel"/>
    <w:tmpl w:val="CC683AB2"/>
    <w:lvl w:ilvl="0" w:tplc="C2220E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7537342"/>
    <w:multiLevelType w:val="hybridMultilevel"/>
    <w:tmpl w:val="03A889BC"/>
    <w:lvl w:ilvl="0" w:tplc="8C38E3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7"/>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efaultTabStop w:val="840"/>
  <w:drawingGridVerticalSpacing w:val="31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1C"/>
    <w:rsid w:val="000561B6"/>
    <w:rsid w:val="000657F9"/>
    <w:rsid w:val="00074933"/>
    <w:rsid w:val="000A41A6"/>
    <w:rsid w:val="001618ED"/>
    <w:rsid w:val="00186352"/>
    <w:rsid w:val="001D69DD"/>
    <w:rsid w:val="00212903"/>
    <w:rsid w:val="00245C79"/>
    <w:rsid w:val="00266A29"/>
    <w:rsid w:val="002757A5"/>
    <w:rsid w:val="00296AE8"/>
    <w:rsid w:val="002B46BE"/>
    <w:rsid w:val="002D3A15"/>
    <w:rsid w:val="002F1C1C"/>
    <w:rsid w:val="00327C39"/>
    <w:rsid w:val="00357C0F"/>
    <w:rsid w:val="00361E6A"/>
    <w:rsid w:val="00376D07"/>
    <w:rsid w:val="00390D98"/>
    <w:rsid w:val="003930B3"/>
    <w:rsid w:val="0041101F"/>
    <w:rsid w:val="00414B9A"/>
    <w:rsid w:val="00416C39"/>
    <w:rsid w:val="00443D3B"/>
    <w:rsid w:val="00452B35"/>
    <w:rsid w:val="00475A77"/>
    <w:rsid w:val="004A14ED"/>
    <w:rsid w:val="004B2D07"/>
    <w:rsid w:val="004B67EC"/>
    <w:rsid w:val="004F6FD4"/>
    <w:rsid w:val="00500D68"/>
    <w:rsid w:val="00501254"/>
    <w:rsid w:val="005312C3"/>
    <w:rsid w:val="0053665A"/>
    <w:rsid w:val="00541644"/>
    <w:rsid w:val="00560A4C"/>
    <w:rsid w:val="00590780"/>
    <w:rsid w:val="005C21C1"/>
    <w:rsid w:val="005F61FF"/>
    <w:rsid w:val="006232F3"/>
    <w:rsid w:val="0066663D"/>
    <w:rsid w:val="00694F81"/>
    <w:rsid w:val="006D7536"/>
    <w:rsid w:val="006F0B29"/>
    <w:rsid w:val="0071401A"/>
    <w:rsid w:val="00761D38"/>
    <w:rsid w:val="00772268"/>
    <w:rsid w:val="007B6C74"/>
    <w:rsid w:val="007F30A6"/>
    <w:rsid w:val="007F43BB"/>
    <w:rsid w:val="007F64E3"/>
    <w:rsid w:val="00802337"/>
    <w:rsid w:val="00821AB7"/>
    <w:rsid w:val="0082202E"/>
    <w:rsid w:val="0083588C"/>
    <w:rsid w:val="0089034A"/>
    <w:rsid w:val="008F1F89"/>
    <w:rsid w:val="009365DD"/>
    <w:rsid w:val="00937E83"/>
    <w:rsid w:val="009905CE"/>
    <w:rsid w:val="009A2987"/>
    <w:rsid w:val="009A3379"/>
    <w:rsid w:val="00A14FBD"/>
    <w:rsid w:val="00A359BB"/>
    <w:rsid w:val="00AA5869"/>
    <w:rsid w:val="00AB0C3E"/>
    <w:rsid w:val="00AC5F3E"/>
    <w:rsid w:val="00AD09F7"/>
    <w:rsid w:val="00AF4AFC"/>
    <w:rsid w:val="00B22E37"/>
    <w:rsid w:val="00B36683"/>
    <w:rsid w:val="00B57E2F"/>
    <w:rsid w:val="00B94A44"/>
    <w:rsid w:val="00B953D1"/>
    <w:rsid w:val="00B95561"/>
    <w:rsid w:val="00BA44F8"/>
    <w:rsid w:val="00BD0F2A"/>
    <w:rsid w:val="00C3178A"/>
    <w:rsid w:val="00C3441E"/>
    <w:rsid w:val="00C36DAF"/>
    <w:rsid w:val="00C754F4"/>
    <w:rsid w:val="00CB69FF"/>
    <w:rsid w:val="00CF34A0"/>
    <w:rsid w:val="00D038D2"/>
    <w:rsid w:val="00D20A9E"/>
    <w:rsid w:val="00D75CC0"/>
    <w:rsid w:val="00DF4591"/>
    <w:rsid w:val="00E31B78"/>
    <w:rsid w:val="00E8638D"/>
    <w:rsid w:val="00E96ADC"/>
    <w:rsid w:val="00ED7524"/>
    <w:rsid w:val="00EE36A2"/>
    <w:rsid w:val="00EF5374"/>
    <w:rsid w:val="00EF5FDC"/>
    <w:rsid w:val="00F21F78"/>
    <w:rsid w:val="00F57117"/>
    <w:rsid w:val="00F91182"/>
    <w:rsid w:val="00FA582C"/>
    <w:rsid w:val="00FC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E438429-D0FD-4765-920B-F0EFD490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character" w:customStyle="1" w:styleId="UnresolvedMention">
    <w:name w:val="Unresolved Mention"/>
    <w:basedOn w:val="a0"/>
    <w:uiPriority w:val="99"/>
    <w:semiHidden/>
    <w:unhideWhenUsed/>
    <w:rsid w:val="00D75CC0"/>
    <w:rPr>
      <w:color w:val="808080"/>
      <w:shd w:val="clear" w:color="auto" w:fill="E6E6E6"/>
    </w:rPr>
  </w:style>
  <w:style w:type="paragraph" w:styleId="af1">
    <w:name w:val="Balloon Text"/>
    <w:basedOn w:val="a"/>
    <w:link w:val="af2"/>
    <w:uiPriority w:val="99"/>
    <w:semiHidden/>
    <w:unhideWhenUsed/>
    <w:rsid w:val="00376D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D07"/>
    <w:rPr>
      <w:rFonts w:asciiTheme="majorHAnsi" w:eastAsiaTheme="majorEastAsia" w:hAnsiTheme="majorHAnsi" w:cstheme="majorBidi"/>
      <w:sz w:val="18"/>
      <w:szCs w:val="18"/>
    </w:rPr>
  </w:style>
  <w:style w:type="paragraph" w:styleId="af3">
    <w:name w:val="header"/>
    <w:basedOn w:val="a"/>
    <w:link w:val="af4"/>
    <w:uiPriority w:val="99"/>
    <w:unhideWhenUsed/>
    <w:rsid w:val="00C3441E"/>
    <w:pPr>
      <w:tabs>
        <w:tab w:val="center" w:pos="4252"/>
        <w:tab w:val="right" w:pos="8504"/>
      </w:tabs>
      <w:snapToGrid w:val="0"/>
    </w:pPr>
  </w:style>
  <w:style w:type="character" w:customStyle="1" w:styleId="af4">
    <w:name w:val="ヘッダー (文字)"/>
    <w:basedOn w:val="a0"/>
    <w:link w:val="af3"/>
    <w:uiPriority w:val="99"/>
    <w:rsid w:val="00C3441E"/>
  </w:style>
  <w:style w:type="paragraph" w:styleId="af5">
    <w:name w:val="footer"/>
    <w:basedOn w:val="a"/>
    <w:link w:val="af6"/>
    <w:uiPriority w:val="99"/>
    <w:unhideWhenUsed/>
    <w:rsid w:val="00C3441E"/>
    <w:pPr>
      <w:tabs>
        <w:tab w:val="center" w:pos="4252"/>
        <w:tab w:val="right" w:pos="8504"/>
      </w:tabs>
      <w:snapToGrid w:val="0"/>
    </w:pPr>
  </w:style>
  <w:style w:type="character" w:customStyle="1" w:styleId="af6">
    <w:name w:val="フッター (文字)"/>
    <w:basedOn w:val="a0"/>
    <w:link w:val="af5"/>
    <w:uiPriority w:val="99"/>
    <w:rsid w:val="00C3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ien@city.h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7EC6-B8FA-4E47-A9E2-08EE02B7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132</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ykang</dc:creator>
  <cp:keywords/>
  <dc:description/>
  <cp:lastModifiedBy>原田弘徳</cp:lastModifiedBy>
  <cp:revision>29</cp:revision>
  <cp:lastPrinted>2022-05-12T06:11:00Z</cp:lastPrinted>
  <dcterms:created xsi:type="dcterms:W3CDTF">2021-03-11T02:12:00Z</dcterms:created>
  <dcterms:modified xsi:type="dcterms:W3CDTF">2025-02-13T04:15:00Z</dcterms:modified>
</cp:coreProperties>
</file>